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EF4D" w14:textId="04CFA0C9" w:rsidR="00F077DB" w:rsidRDefault="00683CA2" w:rsidP="00DA7BE3">
      <w:r>
        <w:rPr>
          <w:noProof/>
          <w:lang w:eastAsia="en-ZA"/>
        </w:rPr>
        <w:drawing>
          <wp:anchor distT="0" distB="0" distL="114300" distR="114300" simplePos="0" relativeHeight="251684864" behindDoc="0" locked="0" layoutInCell="1" allowOverlap="1" wp14:anchorId="1FCFDC04" wp14:editId="31981033">
            <wp:simplePos x="0" y="0"/>
            <wp:positionH relativeFrom="column">
              <wp:posOffset>7874000</wp:posOffset>
            </wp:positionH>
            <wp:positionV relativeFrom="paragraph">
              <wp:posOffset>-558799</wp:posOffset>
            </wp:positionV>
            <wp:extent cx="1571625" cy="1574800"/>
            <wp:effectExtent l="0" t="0" r="9525" b="635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LightScreen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BA4">
        <w:rPr>
          <w:noProof/>
          <w:lang w:eastAsia="en-ZA"/>
        </w:rPr>
        <w:drawing>
          <wp:anchor distT="0" distB="0" distL="114300" distR="114300" simplePos="0" relativeHeight="251666432" behindDoc="0" locked="0" layoutInCell="1" allowOverlap="1" wp14:anchorId="755B35B6" wp14:editId="6F1D63FC">
            <wp:simplePos x="0" y="0"/>
            <wp:positionH relativeFrom="margin">
              <wp:posOffset>2031365</wp:posOffset>
            </wp:positionH>
            <wp:positionV relativeFrom="margin">
              <wp:posOffset>-381000</wp:posOffset>
            </wp:positionV>
            <wp:extent cx="1552575" cy="809625"/>
            <wp:effectExtent l="0" t="0" r="9525" b="9525"/>
            <wp:wrapSquare wrapText="bothSides"/>
            <wp:docPr id="5" name="Picture 2" descr="Description: Description: Description: cid:image002.png@01CFB2EF.06235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escription: Description: cid:image002.png@01CFB2EF.0623536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BA4">
        <w:rPr>
          <w:noProof/>
          <w:lang w:eastAsia="en-ZA"/>
        </w:rPr>
        <w:drawing>
          <wp:anchor distT="0" distB="0" distL="114300" distR="114300" simplePos="0" relativeHeight="251648000" behindDoc="0" locked="0" layoutInCell="1" allowOverlap="1" wp14:anchorId="7F930A19" wp14:editId="144B0195">
            <wp:simplePos x="0" y="0"/>
            <wp:positionH relativeFrom="margin">
              <wp:posOffset>-487680</wp:posOffset>
            </wp:positionH>
            <wp:positionV relativeFrom="margin">
              <wp:posOffset>-349885</wp:posOffset>
            </wp:positionV>
            <wp:extent cx="929640" cy="792480"/>
            <wp:effectExtent l="0" t="0" r="3810" b="7620"/>
            <wp:wrapSquare wrapText="bothSides"/>
            <wp:docPr id="1" name="Picture 3" descr="Description: Description: Description: cid:image001.png@01CFB2EF.06235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Description: Description: cid:image001.png@01CFB2EF.0623536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F2042" w14:textId="77777777" w:rsidR="00DA7BE3" w:rsidRDefault="00DA7BE3" w:rsidP="007A0200">
      <w:pPr>
        <w:jc w:val="center"/>
      </w:pPr>
    </w:p>
    <w:p w14:paraId="0D43A51A" w14:textId="77777777" w:rsidR="00DA7BE3" w:rsidRDefault="00DA7BE3" w:rsidP="000B7F57">
      <w:pPr>
        <w:spacing w:line="240" w:lineRule="auto"/>
        <w:ind w:left="720"/>
        <w:contextualSpacing/>
        <w:jc w:val="center"/>
        <w:rPr>
          <w:rFonts w:ascii="Century Gothic" w:hAnsi="Century Gothic" w:cs="Arial"/>
          <w:b/>
          <w:bCs/>
          <w:color w:val="FFC000"/>
          <w:sz w:val="20"/>
        </w:rPr>
      </w:pPr>
      <w:r w:rsidRPr="002A25B1">
        <w:rPr>
          <w:rFonts w:ascii="Century Gothic" w:hAnsi="Century Gothic" w:cs="Arial"/>
          <w:b/>
          <w:bCs/>
          <w:color w:val="FFC000"/>
          <w:spacing w:val="-1"/>
          <w:sz w:val="20"/>
        </w:rPr>
        <w:t>J</w:t>
      </w:r>
      <w:r w:rsidRPr="002A25B1">
        <w:rPr>
          <w:rFonts w:ascii="Century Gothic" w:hAnsi="Century Gothic" w:cs="Arial"/>
          <w:b/>
          <w:bCs/>
          <w:color w:val="FFC000"/>
          <w:spacing w:val="2"/>
          <w:sz w:val="20"/>
        </w:rPr>
        <w:t>O</w:t>
      </w:r>
      <w:r w:rsidRPr="002A25B1">
        <w:rPr>
          <w:rFonts w:ascii="Century Gothic" w:hAnsi="Century Gothic" w:cs="Arial"/>
          <w:b/>
          <w:bCs/>
          <w:color w:val="FFC000"/>
          <w:spacing w:val="3"/>
          <w:sz w:val="20"/>
        </w:rPr>
        <w:t>H</w:t>
      </w:r>
      <w:r w:rsidRPr="002A25B1">
        <w:rPr>
          <w:rFonts w:ascii="Century Gothic" w:hAnsi="Century Gothic" w:cs="Arial"/>
          <w:b/>
          <w:bCs/>
          <w:color w:val="FFC000"/>
          <w:spacing w:val="-12"/>
          <w:sz w:val="20"/>
        </w:rPr>
        <w:t>A</w:t>
      </w:r>
      <w:r w:rsidRPr="002A25B1">
        <w:rPr>
          <w:rFonts w:ascii="Century Gothic" w:hAnsi="Century Gothic" w:cs="Arial"/>
          <w:b/>
          <w:bCs/>
          <w:color w:val="FFC000"/>
          <w:spacing w:val="3"/>
          <w:sz w:val="20"/>
        </w:rPr>
        <w:t>N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NESBUR</w:t>
      </w:r>
      <w:r w:rsidRPr="002A25B1">
        <w:rPr>
          <w:rFonts w:ascii="Century Gothic" w:hAnsi="Century Gothic" w:cs="Arial"/>
          <w:b/>
          <w:bCs/>
          <w:color w:val="FFC000"/>
          <w:sz w:val="20"/>
        </w:rPr>
        <w:t xml:space="preserve">G 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S</w:t>
      </w:r>
      <w:r w:rsidRPr="002A25B1">
        <w:rPr>
          <w:rFonts w:ascii="Century Gothic" w:hAnsi="Century Gothic" w:cs="Arial"/>
          <w:b/>
          <w:bCs/>
          <w:color w:val="FFC000"/>
          <w:spacing w:val="-3"/>
          <w:sz w:val="20"/>
        </w:rPr>
        <w:t>O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C</w:t>
      </w:r>
      <w:r w:rsidRPr="002A25B1">
        <w:rPr>
          <w:rFonts w:ascii="Century Gothic" w:hAnsi="Century Gothic" w:cs="Arial"/>
          <w:b/>
          <w:bCs/>
          <w:color w:val="FFC000"/>
          <w:spacing w:val="2"/>
          <w:sz w:val="20"/>
        </w:rPr>
        <w:t>I</w:t>
      </w:r>
      <w:r w:rsidRPr="002A25B1">
        <w:rPr>
          <w:rFonts w:ascii="Century Gothic" w:hAnsi="Century Gothic" w:cs="Arial"/>
          <w:b/>
          <w:bCs/>
          <w:color w:val="FFC000"/>
          <w:spacing w:val="-12"/>
          <w:sz w:val="20"/>
        </w:rPr>
        <w:t>A</w:t>
      </w:r>
      <w:r w:rsidRPr="002A25B1">
        <w:rPr>
          <w:rFonts w:ascii="Century Gothic" w:hAnsi="Century Gothic" w:cs="Arial"/>
          <w:b/>
          <w:bCs/>
          <w:color w:val="FFC000"/>
          <w:sz w:val="20"/>
        </w:rPr>
        <w:t xml:space="preserve">L 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H</w:t>
      </w:r>
      <w:r w:rsidRPr="002A25B1">
        <w:rPr>
          <w:rFonts w:ascii="Century Gothic" w:hAnsi="Century Gothic" w:cs="Arial"/>
          <w:b/>
          <w:bCs/>
          <w:color w:val="FFC000"/>
          <w:spacing w:val="2"/>
          <w:sz w:val="20"/>
        </w:rPr>
        <w:t>O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US</w:t>
      </w:r>
      <w:r w:rsidRPr="002A25B1">
        <w:rPr>
          <w:rFonts w:ascii="Century Gothic" w:hAnsi="Century Gothic" w:cs="Arial"/>
          <w:b/>
          <w:bCs/>
          <w:color w:val="FFC000"/>
          <w:spacing w:val="2"/>
          <w:sz w:val="20"/>
        </w:rPr>
        <w:t>I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N</w:t>
      </w:r>
      <w:r w:rsidRPr="002A25B1">
        <w:rPr>
          <w:rFonts w:ascii="Century Gothic" w:hAnsi="Century Gothic" w:cs="Arial"/>
          <w:b/>
          <w:bCs/>
          <w:color w:val="FFC000"/>
          <w:sz w:val="20"/>
        </w:rPr>
        <w:t xml:space="preserve">G 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C</w:t>
      </w:r>
      <w:r w:rsidRPr="002A25B1">
        <w:rPr>
          <w:rFonts w:ascii="Century Gothic" w:hAnsi="Century Gothic" w:cs="Arial"/>
          <w:b/>
          <w:bCs/>
          <w:color w:val="FFC000"/>
          <w:spacing w:val="-3"/>
          <w:sz w:val="20"/>
        </w:rPr>
        <w:t>OM</w:t>
      </w:r>
      <w:r w:rsidRPr="002A25B1">
        <w:rPr>
          <w:rFonts w:ascii="Century Gothic" w:hAnsi="Century Gothic" w:cs="Arial"/>
          <w:b/>
          <w:bCs/>
          <w:color w:val="FFC000"/>
          <w:spacing w:val="3"/>
          <w:sz w:val="20"/>
        </w:rPr>
        <w:t>P</w:t>
      </w:r>
      <w:r w:rsidRPr="002A25B1">
        <w:rPr>
          <w:rFonts w:ascii="Century Gothic" w:hAnsi="Century Gothic" w:cs="Arial"/>
          <w:b/>
          <w:bCs/>
          <w:color w:val="FFC000"/>
          <w:spacing w:val="-7"/>
          <w:sz w:val="20"/>
        </w:rPr>
        <w:t>A</w:t>
      </w:r>
      <w:r w:rsidRPr="002A25B1">
        <w:rPr>
          <w:rFonts w:ascii="Century Gothic" w:hAnsi="Century Gothic" w:cs="Arial"/>
          <w:b/>
          <w:bCs/>
          <w:color w:val="FFC000"/>
          <w:spacing w:val="-2"/>
          <w:sz w:val="20"/>
        </w:rPr>
        <w:t>N</w:t>
      </w:r>
      <w:r w:rsidRPr="002A25B1">
        <w:rPr>
          <w:rFonts w:ascii="Century Gothic" w:hAnsi="Century Gothic" w:cs="Arial"/>
          <w:b/>
          <w:bCs/>
          <w:color w:val="FFC000"/>
          <w:sz w:val="20"/>
        </w:rPr>
        <w:t>Y</w:t>
      </w:r>
    </w:p>
    <w:p w14:paraId="772180A0" w14:textId="77777777" w:rsidR="00D654C0" w:rsidRPr="002A25B1" w:rsidRDefault="00D654C0" w:rsidP="000B7F57">
      <w:pPr>
        <w:spacing w:line="240" w:lineRule="auto"/>
        <w:ind w:left="720"/>
        <w:contextualSpacing/>
        <w:jc w:val="center"/>
        <w:rPr>
          <w:rFonts w:ascii="Century Gothic" w:hAnsi="Century Gothic"/>
          <w:sz w:val="20"/>
        </w:rPr>
      </w:pPr>
    </w:p>
    <w:p w14:paraId="5B508471" w14:textId="77777777" w:rsidR="00D654C0" w:rsidRPr="00D654C0" w:rsidRDefault="00D654C0" w:rsidP="00D654C0">
      <w:pPr>
        <w:shd w:val="clear" w:color="auto" w:fill="D0CECE"/>
        <w:spacing w:after="0" w:line="240" w:lineRule="auto"/>
        <w:jc w:val="center"/>
        <w:rPr>
          <w:rFonts w:eastAsia="Times New Roman" w:cs="Arial"/>
          <w:b/>
          <w:sz w:val="32"/>
          <w:szCs w:val="32"/>
          <w:lang w:val="en-US"/>
        </w:rPr>
      </w:pPr>
      <w:r w:rsidRPr="00D654C0">
        <w:rPr>
          <w:rFonts w:eastAsia="Times New Roman" w:cs="Arial"/>
          <w:b/>
          <w:sz w:val="32"/>
          <w:szCs w:val="32"/>
          <w:lang w:val="en-US"/>
        </w:rPr>
        <w:t>ERRATUM</w:t>
      </w:r>
    </w:p>
    <w:p w14:paraId="3AF5C8E1" w14:textId="77777777" w:rsidR="00D654C0" w:rsidRDefault="00D654C0" w:rsidP="00D654C0">
      <w:pPr>
        <w:spacing w:after="0" w:line="240" w:lineRule="auto"/>
        <w:jc w:val="center"/>
        <w:rPr>
          <w:rFonts w:eastAsia="Times New Roman" w:cs="Arial"/>
          <w:sz w:val="18"/>
          <w:szCs w:val="18"/>
          <w:lang w:val="en-US"/>
        </w:rPr>
      </w:pPr>
    </w:p>
    <w:p w14:paraId="022833D0" w14:textId="77777777" w:rsidR="00D654C0" w:rsidRPr="00D654C0" w:rsidRDefault="00D654C0" w:rsidP="00D654C0">
      <w:pPr>
        <w:spacing w:after="0" w:line="240" w:lineRule="auto"/>
        <w:jc w:val="center"/>
        <w:rPr>
          <w:rFonts w:eastAsia="Times New Roman" w:cs="Arial"/>
          <w:sz w:val="18"/>
          <w:szCs w:val="18"/>
          <w:lang w:val="en-US"/>
        </w:rPr>
      </w:pPr>
    </w:p>
    <w:p w14:paraId="5B585E65" w14:textId="4E1013CA" w:rsidR="00C84BE0" w:rsidRPr="00105DEE" w:rsidRDefault="00D654C0" w:rsidP="00135380">
      <w:pPr>
        <w:pStyle w:val="Heading6"/>
        <w:tabs>
          <w:tab w:val="clear" w:pos="360"/>
        </w:tabs>
        <w:spacing w:before="0" w:after="0"/>
        <w:rPr>
          <w:rFonts w:ascii="Century Gothic" w:eastAsiaTheme="minorEastAsia" w:hAnsi="Century Gothic"/>
          <w:b w:val="0"/>
          <w:bCs w:val="0"/>
          <w:spacing w:val="-1"/>
          <w:lang w:val="en-ZA" w:eastAsia="en-ZA"/>
        </w:rPr>
      </w:pPr>
      <w:r w:rsidRPr="00105DEE">
        <w:rPr>
          <w:rFonts w:ascii="Century Gothic" w:hAnsi="Century Gothic"/>
          <w:b w:val="0"/>
          <w:bCs w:val="0"/>
          <w:sz w:val="20"/>
          <w:lang w:val="en-US"/>
        </w:rPr>
        <w:t xml:space="preserve">This serves to inform bidders that JOSHCO advertised the </w:t>
      </w:r>
      <w:r w:rsidR="004C61E9">
        <w:rPr>
          <w:rFonts w:ascii="Century Gothic" w:hAnsi="Century Gothic"/>
          <w:b w:val="0"/>
          <w:bCs w:val="0"/>
          <w:sz w:val="20"/>
          <w:lang w:val="en-US"/>
        </w:rPr>
        <w:t>RFQ :</w:t>
      </w:r>
      <w:r w:rsidR="009E15BC" w:rsidRPr="009E15BC">
        <w:t xml:space="preserve"> </w:t>
      </w:r>
      <w:r w:rsidR="00C97328" w:rsidRPr="00C97328">
        <w:rPr>
          <w:rFonts w:ascii="Century Gothic" w:hAnsi="Century Gothic"/>
          <w:sz w:val="20"/>
          <w:lang w:val="en-US"/>
        </w:rPr>
        <w:t>Request for Proposal for Social Housing Development or Affordable Rental Accommodation</w:t>
      </w:r>
      <w:r w:rsidR="00C97328" w:rsidRPr="00C97328">
        <w:rPr>
          <w:rFonts w:ascii="Century Gothic" w:hAnsi="Century Gothic"/>
          <w:sz w:val="20"/>
          <w:lang w:val="en-US"/>
        </w:rPr>
        <w:t xml:space="preserve"> </w:t>
      </w:r>
      <w:r w:rsidR="008710B7" w:rsidRPr="006E50CA">
        <w:rPr>
          <w:rFonts w:ascii="Century Gothic" w:hAnsi="Century Gothic"/>
          <w:sz w:val="20"/>
          <w:lang w:val="en-US"/>
        </w:rPr>
        <w:t>(</w:t>
      </w:r>
      <w:r w:rsidR="005F6E2C" w:rsidRPr="005F6E2C">
        <w:rPr>
          <w:rFonts w:ascii="Century Gothic" w:eastAsiaTheme="minorEastAsia" w:hAnsi="Century Gothic"/>
          <w:spacing w:val="-1"/>
          <w:lang w:val="en-ZA" w:eastAsia="en-ZA"/>
        </w:rPr>
        <w:t>RFP/SHAP/001 /2025</w:t>
      </w:r>
      <w:r w:rsidR="004C61E9" w:rsidRPr="006E50CA">
        <w:rPr>
          <w:rFonts w:ascii="Century Gothic" w:eastAsiaTheme="minorEastAsia" w:hAnsi="Century Gothic"/>
          <w:spacing w:val="-1"/>
          <w:lang w:val="en-ZA" w:eastAsia="en-ZA"/>
        </w:rPr>
        <w:t>)</w:t>
      </w:r>
      <w:r w:rsidR="004C61E9">
        <w:rPr>
          <w:rFonts w:ascii="Century Gothic" w:eastAsiaTheme="minorEastAsia" w:hAnsi="Century Gothic"/>
          <w:b w:val="0"/>
          <w:bCs w:val="0"/>
          <w:spacing w:val="-1"/>
          <w:lang w:val="en-ZA" w:eastAsia="en-ZA"/>
        </w:rPr>
        <w:t xml:space="preserve"> </w:t>
      </w:r>
      <w:r w:rsidRPr="00105DEE">
        <w:rPr>
          <w:rFonts w:ascii="Century Gothic" w:hAnsi="Century Gothic"/>
          <w:b w:val="0"/>
          <w:bCs w:val="0"/>
          <w:sz w:val="20"/>
          <w:lang w:val="en-US"/>
        </w:rPr>
        <w:t xml:space="preserve">on </w:t>
      </w:r>
      <w:r w:rsidR="0018771E">
        <w:rPr>
          <w:rFonts w:ascii="Century Gothic" w:hAnsi="Century Gothic"/>
          <w:b w:val="0"/>
          <w:bCs w:val="0"/>
          <w:sz w:val="20"/>
          <w:lang w:val="en-US"/>
        </w:rPr>
        <w:t>Monday</w:t>
      </w:r>
      <w:r w:rsidR="00630141" w:rsidRPr="00105DEE">
        <w:rPr>
          <w:rFonts w:ascii="Century Gothic" w:hAnsi="Century Gothic"/>
          <w:b w:val="0"/>
          <w:bCs w:val="0"/>
          <w:sz w:val="20"/>
          <w:lang w:val="en-US"/>
        </w:rPr>
        <w:t xml:space="preserve"> </w:t>
      </w:r>
      <w:r w:rsidR="0018771E">
        <w:rPr>
          <w:rFonts w:ascii="Century Gothic" w:hAnsi="Century Gothic"/>
          <w:sz w:val="20"/>
          <w:lang w:val="en-US"/>
        </w:rPr>
        <w:t>15</w:t>
      </w:r>
      <w:r w:rsidR="00B21E65" w:rsidRPr="00B21E65">
        <w:rPr>
          <w:rFonts w:ascii="Century Gothic" w:hAnsi="Century Gothic"/>
          <w:sz w:val="20"/>
          <w:vertAlign w:val="superscript"/>
          <w:lang w:val="en-US"/>
        </w:rPr>
        <w:t>th</w:t>
      </w:r>
      <w:r w:rsidR="00B21E65">
        <w:rPr>
          <w:rFonts w:ascii="Century Gothic" w:hAnsi="Century Gothic"/>
          <w:sz w:val="20"/>
          <w:lang w:val="en-US"/>
        </w:rPr>
        <w:t xml:space="preserve"> </w:t>
      </w:r>
      <w:r w:rsidR="00427220" w:rsidRPr="006E50CA">
        <w:rPr>
          <w:rFonts w:ascii="Century Gothic" w:hAnsi="Century Gothic"/>
          <w:sz w:val="20"/>
          <w:lang w:val="en-US"/>
        </w:rPr>
        <w:t xml:space="preserve"> </w:t>
      </w:r>
      <w:r w:rsidR="00135380" w:rsidRPr="006E50CA">
        <w:rPr>
          <w:rFonts w:ascii="Century Gothic" w:hAnsi="Century Gothic"/>
          <w:sz w:val="20"/>
          <w:lang w:val="en-US"/>
        </w:rPr>
        <w:t xml:space="preserve">of </w:t>
      </w:r>
      <w:r w:rsidR="00B21E65">
        <w:rPr>
          <w:rFonts w:ascii="Century Gothic" w:hAnsi="Century Gothic"/>
          <w:sz w:val="20"/>
          <w:lang w:val="en-US"/>
        </w:rPr>
        <w:t xml:space="preserve">September </w:t>
      </w:r>
      <w:r w:rsidR="005A5007" w:rsidRPr="006E50CA">
        <w:rPr>
          <w:rFonts w:ascii="Century Gothic" w:hAnsi="Century Gothic"/>
          <w:sz w:val="20"/>
          <w:lang w:val="en-US"/>
        </w:rPr>
        <w:t xml:space="preserve"> </w:t>
      </w:r>
      <w:r w:rsidR="007B469F" w:rsidRPr="006E50CA">
        <w:rPr>
          <w:rFonts w:ascii="Century Gothic" w:hAnsi="Century Gothic"/>
          <w:sz w:val="20"/>
          <w:lang w:val="en-US"/>
        </w:rPr>
        <w:t>202</w:t>
      </w:r>
      <w:r w:rsidR="00427220" w:rsidRPr="006E50CA">
        <w:rPr>
          <w:rFonts w:ascii="Century Gothic" w:hAnsi="Century Gothic"/>
          <w:sz w:val="20"/>
          <w:lang w:val="en-US"/>
        </w:rPr>
        <w:t>5</w:t>
      </w:r>
      <w:r w:rsidRPr="00105DEE">
        <w:rPr>
          <w:rFonts w:ascii="Century Gothic" w:hAnsi="Century Gothic"/>
          <w:b w:val="0"/>
          <w:bCs w:val="0"/>
          <w:sz w:val="20"/>
          <w:lang w:val="en-US"/>
        </w:rPr>
        <w:t xml:space="preserve"> through t</w:t>
      </w:r>
      <w:r w:rsidR="009E15BC">
        <w:rPr>
          <w:rFonts w:ascii="Century Gothic" w:hAnsi="Century Gothic"/>
          <w:b w:val="0"/>
          <w:bCs w:val="0"/>
          <w:sz w:val="20"/>
          <w:lang w:val="en-US"/>
        </w:rPr>
        <w:t xml:space="preserve">he three local newspapers </w:t>
      </w:r>
      <w:r w:rsidR="000611F0" w:rsidRPr="00105DEE">
        <w:rPr>
          <w:rFonts w:ascii="Century Gothic" w:hAnsi="Century Gothic"/>
          <w:b w:val="0"/>
          <w:bCs w:val="0"/>
          <w:sz w:val="20"/>
          <w:lang w:val="en-US"/>
        </w:rPr>
        <w:t>.</w:t>
      </w:r>
      <w:r w:rsidR="006856FD" w:rsidRPr="00105DEE">
        <w:rPr>
          <w:rFonts w:ascii="Century Gothic" w:hAnsi="Century Gothic"/>
          <w:b w:val="0"/>
          <w:bCs w:val="0"/>
          <w:sz w:val="20"/>
          <w:lang w:val="en-US"/>
        </w:rPr>
        <w:t xml:space="preserve"> </w:t>
      </w:r>
    </w:p>
    <w:p w14:paraId="682A2C7F" w14:textId="77777777" w:rsidR="00D654C0" w:rsidRPr="00105DEE" w:rsidRDefault="00C84BE0" w:rsidP="00D654C0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lang w:val="en-US"/>
        </w:rPr>
      </w:pPr>
      <w:r w:rsidRPr="00105DEE">
        <w:rPr>
          <w:rFonts w:ascii="Century Gothic" w:eastAsia="Times New Roman" w:hAnsi="Century Gothic" w:cs="Arial"/>
          <w:color w:val="000000"/>
          <w:sz w:val="20"/>
          <w:lang w:val="en-US"/>
        </w:rPr>
        <w:t xml:space="preserve"> </w:t>
      </w:r>
    </w:p>
    <w:p w14:paraId="7E7B2178" w14:textId="593CB03E" w:rsidR="00A44A9B" w:rsidRPr="00B966F3" w:rsidRDefault="00EE5C76" w:rsidP="00A44A9B">
      <w:pPr>
        <w:jc w:val="center"/>
        <w:rPr>
          <w:rFonts w:ascii="Century Gothic" w:eastAsiaTheme="minorEastAsia" w:hAnsi="Century Gothic" w:cs="Arial"/>
          <w:b/>
          <w:bCs/>
          <w:spacing w:val="-1"/>
          <w:lang w:eastAsia="en-ZA"/>
        </w:rPr>
      </w:pPr>
      <w:r w:rsidRPr="00EE5C76">
        <w:rPr>
          <w:rFonts w:ascii="Century Gothic" w:eastAsia="Times New Roman" w:hAnsi="Century Gothic" w:cs="Arial"/>
          <w:b/>
          <w:color w:val="000000"/>
          <w:szCs w:val="24"/>
          <w:lang w:val="en-US"/>
        </w:rPr>
        <w:t>This addendum is issued to modify t</w:t>
      </w:r>
      <w:r w:rsidR="009E15BC">
        <w:rPr>
          <w:rFonts w:ascii="Century Gothic" w:eastAsia="Times New Roman" w:hAnsi="Century Gothic" w:cs="Arial"/>
          <w:b/>
          <w:color w:val="000000"/>
          <w:szCs w:val="24"/>
          <w:lang w:val="en-US"/>
        </w:rPr>
        <w:t xml:space="preserve">he compulsory briefing and closing date due to protest </w:t>
      </w:r>
      <w:r w:rsidR="00957286">
        <w:rPr>
          <w:rFonts w:ascii="Century Gothic" w:eastAsia="Times New Roman" w:hAnsi="Century Gothic" w:cs="Arial"/>
          <w:b/>
          <w:color w:val="000000"/>
          <w:szCs w:val="24"/>
          <w:lang w:val="en-US"/>
        </w:rPr>
        <w:t>un</w:t>
      </w:r>
      <w:r w:rsidR="009E15BC">
        <w:rPr>
          <w:rFonts w:ascii="Century Gothic" w:eastAsia="Times New Roman" w:hAnsi="Century Gothic" w:cs="Arial"/>
          <w:b/>
          <w:color w:val="000000"/>
          <w:szCs w:val="24"/>
          <w:lang w:val="en-US"/>
        </w:rPr>
        <w:t xml:space="preserve">arrest that happened on the initial briefing date </w:t>
      </w:r>
      <w:r w:rsidR="00DA7693">
        <w:rPr>
          <w:rFonts w:ascii="Century Gothic" w:eastAsia="Times New Roman" w:hAnsi="Century Gothic" w:cs="Arial"/>
          <w:b/>
          <w:color w:val="000000"/>
          <w:szCs w:val="24"/>
          <w:lang w:val="en-US"/>
        </w:rPr>
        <w:t xml:space="preserve"> : </w:t>
      </w:r>
    </w:p>
    <w:p w14:paraId="757FC041" w14:textId="40FF629E" w:rsidR="00135380" w:rsidRDefault="00135380" w:rsidP="00BC6AB5">
      <w:pPr>
        <w:spacing w:after="0" w:line="240" w:lineRule="auto"/>
        <w:rPr>
          <w:rFonts w:ascii="Century Gothic" w:eastAsia="Times New Roman" w:hAnsi="Century Gothic" w:cs="Arial"/>
          <w:b/>
          <w:color w:val="000000"/>
          <w:szCs w:val="24"/>
          <w:lang w:val="en-US"/>
        </w:rPr>
      </w:pPr>
    </w:p>
    <w:p w14:paraId="0FC31688" w14:textId="77777777" w:rsidR="00EC42F6" w:rsidRDefault="00135380" w:rsidP="00135380">
      <w:pPr>
        <w:spacing w:after="0" w:line="240" w:lineRule="auto"/>
        <w:rPr>
          <w:rFonts w:ascii="Century Gothic" w:eastAsia="Times New Roman" w:hAnsi="Century Gothic" w:cs="Arial"/>
          <w:b/>
          <w:color w:val="000000"/>
          <w:szCs w:val="24"/>
          <w:lang w:val="en-US"/>
        </w:rPr>
      </w:pPr>
      <w:r>
        <w:rPr>
          <w:rFonts w:ascii="Century Gothic" w:eastAsia="Times New Roman" w:hAnsi="Century Gothic" w:cs="Arial"/>
          <w:b/>
          <w:color w:val="000000"/>
          <w:szCs w:val="24"/>
          <w:lang w:val="en-US"/>
        </w:rPr>
        <w:t>From :</w:t>
      </w:r>
      <w:r w:rsidR="007167F1">
        <w:rPr>
          <w:rFonts w:ascii="Century Gothic" w:eastAsia="Times New Roman" w:hAnsi="Century Gothic" w:cs="Arial"/>
          <w:b/>
          <w:color w:val="000000"/>
          <w:szCs w:val="24"/>
          <w:lang w:val="en-US"/>
        </w:rPr>
        <w:t xml:space="preserve"> </w:t>
      </w:r>
    </w:p>
    <w:tbl>
      <w:tblPr>
        <w:tblStyle w:val="TableGrid1"/>
        <w:tblW w:w="9375" w:type="dxa"/>
        <w:tblLook w:val="04A0" w:firstRow="1" w:lastRow="0" w:firstColumn="1" w:lastColumn="0" w:noHBand="0" w:noVBand="1"/>
      </w:tblPr>
      <w:tblGrid>
        <w:gridCol w:w="2500"/>
        <w:gridCol w:w="6875"/>
      </w:tblGrid>
      <w:tr w:rsidR="009E15BC" w14:paraId="2B149CD5" w14:textId="77777777" w:rsidTr="009E15BC">
        <w:trPr>
          <w:trHeight w:val="59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E2E1" w14:textId="77777777" w:rsidR="009E15BC" w:rsidRDefault="009E15BC">
            <w:pPr>
              <w:tabs>
                <w:tab w:val="left" w:pos="-1152"/>
                <w:tab w:val="left" w:pos="-720"/>
                <w:tab w:val="left" w:leader="dot" w:pos="-22"/>
                <w:tab w:val="left" w:pos="851"/>
                <w:tab w:val="left" w:pos="6480"/>
                <w:tab w:val="right" w:leader="dot" w:pos="9639"/>
              </w:tabs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lang w:val="en-US"/>
              </w:rPr>
              <w:t>COMPULSORY BRIEFING MEETING: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9F8" w14:textId="77777777" w:rsidR="009E15BC" w:rsidRDefault="009E15BC">
            <w:pPr>
              <w:tabs>
                <w:tab w:val="left" w:pos="282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>11:00 am, Thursday, 18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 xml:space="preserve"> of September 2025.VENUE: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</w:rPr>
              <w:t xml:space="preserve"> JOSHCO Building 61 Juta street , 1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</w:rPr>
              <w:t xml:space="preserve"> floor educational room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E15BC" w14:paraId="318C3AD0" w14:textId="77777777" w:rsidTr="009E15BC">
        <w:trPr>
          <w:trHeight w:val="110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53C5" w14:textId="77777777" w:rsidR="009E15BC" w:rsidRDefault="009E15BC">
            <w:pPr>
              <w:tabs>
                <w:tab w:val="left" w:pos="-1152"/>
                <w:tab w:val="left" w:pos="-720"/>
                <w:tab w:val="left" w:leader="dot" w:pos="-22"/>
                <w:tab w:val="left" w:pos="851"/>
                <w:tab w:val="left" w:pos="6480"/>
                <w:tab w:val="right" w:leader="dot" w:pos="9639"/>
              </w:tabs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BID CLOSING: 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95D8" w14:textId="77777777" w:rsidR="009E15BC" w:rsidRDefault="009E15B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11:00am, Thursday 09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of October 2025.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Bids must be delivered no later than the time and date indicated above. The delivery address is JOSHCO Offices, Ground Floor Reception, 61 Juta, Braamfontein, Johannesburg, Gauteng.</w:t>
            </w:r>
          </w:p>
        </w:tc>
      </w:tr>
    </w:tbl>
    <w:p w14:paraId="771367CF" w14:textId="0E8E9A53" w:rsidR="00135380" w:rsidRPr="00EC42F6" w:rsidRDefault="00135380" w:rsidP="00135380">
      <w:pPr>
        <w:spacing w:after="0" w:line="240" w:lineRule="auto"/>
        <w:rPr>
          <w:rFonts w:ascii="Century Gothic" w:eastAsia="Times New Roman" w:hAnsi="Century Gothic" w:cs="Arial"/>
          <w:b/>
          <w:color w:val="000000"/>
          <w:szCs w:val="24"/>
        </w:rPr>
      </w:pPr>
    </w:p>
    <w:p w14:paraId="6799217B" w14:textId="0D94444D" w:rsidR="00135380" w:rsidRDefault="00135380" w:rsidP="00135380">
      <w:pPr>
        <w:tabs>
          <w:tab w:val="left" w:pos="740"/>
        </w:tabs>
        <w:spacing w:after="0" w:line="240" w:lineRule="auto"/>
        <w:rPr>
          <w:rFonts w:ascii="Century Gothic" w:eastAsia="Times New Roman" w:hAnsi="Century Gothic" w:cs="Arial"/>
          <w:b/>
          <w:color w:val="000000"/>
          <w:szCs w:val="24"/>
        </w:rPr>
      </w:pPr>
    </w:p>
    <w:p w14:paraId="7193F5EE" w14:textId="77777777" w:rsidR="00EC42F6" w:rsidRDefault="00135380" w:rsidP="00135380">
      <w:pPr>
        <w:tabs>
          <w:tab w:val="left" w:pos="740"/>
        </w:tabs>
        <w:spacing w:after="0" w:line="240" w:lineRule="auto"/>
        <w:rPr>
          <w:rFonts w:ascii="Century Gothic" w:eastAsia="Times New Roman" w:hAnsi="Century Gothic" w:cs="Arial"/>
          <w:b/>
          <w:color w:val="000000"/>
          <w:szCs w:val="24"/>
        </w:rPr>
      </w:pPr>
      <w:r>
        <w:rPr>
          <w:rFonts w:ascii="Century Gothic" w:eastAsia="Times New Roman" w:hAnsi="Century Gothic" w:cs="Arial"/>
          <w:b/>
          <w:color w:val="000000"/>
          <w:szCs w:val="24"/>
        </w:rPr>
        <w:t>To:</w:t>
      </w:r>
      <w:r w:rsidR="00EC42F6">
        <w:rPr>
          <w:rFonts w:ascii="Century Gothic" w:eastAsia="Times New Roman" w:hAnsi="Century Gothic" w:cs="Arial"/>
          <w:b/>
          <w:color w:val="000000"/>
          <w:szCs w:val="24"/>
        </w:rPr>
        <w:t xml:space="preserve"> </w:t>
      </w:r>
    </w:p>
    <w:tbl>
      <w:tblPr>
        <w:tblStyle w:val="TableGrid1"/>
        <w:tblW w:w="9375" w:type="dxa"/>
        <w:tblLook w:val="04A0" w:firstRow="1" w:lastRow="0" w:firstColumn="1" w:lastColumn="0" w:noHBand="0" w:noVBand="1"/>
      </w:tblPr>
      <w:tblGrid>
        <w:gridCol w:w="2500"/>
        <w:gridCol w:w="6875"/>
      </w:tblGrid>
      <w:tr w:rsidR="009E15BC" w14:paraId="1958FB0F" w14:textId="77777777" w:rsidTr="009E15BC">
        <w:trPr>
          <w:trHeight w:val="59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9977" w14:textId="77777777" w:rsidR="009E15BC" w:rsidRDefault="009E15BC">
            <w:pPr>
              <w:tabs>
                <w:tab w:val="left" w:pos="-1152"/>
                <w:tab w:val="left" w:pos="-720"/>
                <w:tab w:val="left" w:leader="dot" w:pos="-22"/>
                <w:tab w:val="left" w:pos="851"/>
                <w:tab w:val="left" w:pos="6480"/>
                <w:tab w:val="right" w:leader="dot" w:pos="9639"/>
              </w:tabs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lang w:val="en-US"/>
              </w:rPr>
              <w:t>COMPULSORY BRIEFING MEETING: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426C" w14:textId="6E3A9251" w:rsidR="009E15BC" w:rsidRDefault="009E15BC">
            <w:pPr>
              <w:tabs>
                <w:tab w:val="left" w:pos="282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 xml:space="preserve">11:00 am, Thursday, </w:t>
            </w:r>
            <w:r w:rsidR="00DB08D1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>25th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 xml:space="preserve"> of September 2025.VENUE: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</w:rPr>
              <w:t xml:space="preserve"> JOSHCO Building 61 Juta street , 1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</w:rPr>
              <w:t xml:space="preserve"> floor educational room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E15BC" w14:paraId="6B149D46" w14:textId="77777777" w:rsidTr="009E15BC">
        <w:trPr>
          <w:trHeight w:val="1103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2F6A" w14:textId="77777777" w:rsidR="009E15BC" w:rsidRDefault="009E15BC">
            <w:pPr>
              <w:tabs>
                <w:tab w:val="left" w:pos="-1152"/>
                <w:tab w:val="left" w:pos="-720"/>
                <w:tab w:val="left" w:leader="dot" w:pos="-22"/>
                <w:tab w:val="left" w:pos="851"/>
                <w:tab w:val="left" w:pos="6480"/>
                <w:tab w:val="right" w:leader="dot" w:pos="9639"/>
              </w:tabs>
              <w:rPr>
                <w:rFonts w:ascii="Century Gothic" w:eastAsia="Calibri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BID CLOSING: 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B7F" w14:textId="01B527FF" w:rsidR="009E15BC" w:rsidRDefault="009E15B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11:00am, T</w:t>
            </w:r>
            <w:r w:rsidR="00C03D65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uesday,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03D65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21</w:t>
            </w:r>
            <w:r w:rsidR="00C03D65" w:rsidRPr="00C03D65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="00C03D65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of October 2025.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Bids must be delivered no later than the time and date indicated above. The delivery address is JOSHCO Offices, Ground Floor Reception, 61 Juta, Braamfontein, Johannesburg, Gauteng.</w:t>
            </w:r>
          </w:p>
        </w:tc>
      </w:tr>
    </w:tbl>
    <w:p w14:paraId="0C0CEB02" w14:textId="5C48D804" w:rsidR="00135380" w:rsidRDefault="00135380" w:rsidP="00135380">
      <w:pPr>
        <w:tabs>
          <w:tab w:val="left" w:pos="740"/>
        </w:tabs>
        <w:spacing w:after="0" w:line="240" w:lineRule="auto"/>
        <w:rPr>
          <w:rFonts w:ascii="Century Gothic" w:eastAsia="Times New Roman" w:hAnsi="Century Gothic" w:cs="Arial"/>
          <w:b/>
          <w:color w:val="000000"/>
          <w:szCs w:val="24"/>
        </w:rPr>
      </w:pPr>
    </w:p>
    <w:p w14:paraId="6EF4B4A9" w14:textId="77777777" w:rsidR="00EC42F6" w:rsidRDefault="00EC42F6" w:rsidP="006B4B23">
      <w:pPr>
        <w:rPr>
          <w:rFonts w:ascii="Century Gothic" w:hAnsi="Century Gothic"/>
          <w:b/>
          <w:bCs/>
        </w:rPr>
      </w:pPr>
    </w:p>
    <w:p w14:paraId="4A52EA9C" w14:textId="77777777" w:rsidR="00F1516D" w:rsidRPr="00F1516D" w:rsidRDefault="00F1516D" w:rsidP="005D5D67">
      <w:pPr>
        <w:rPr>
          <w:b/>
          <w:bCs/>
        </w:rPr>
      </w:pPr>
    </w:p>
    <w:p w14:paraId="2304FE76" w14:textId="3ADA83D2" w:rsidR="00D654C0" w:rsidRPr="00B97121" w:rsidRDefault="006F1BA4" w:rsidP="00B97121">
      <w:pPr>
        <w:spacing w:after="0" w:line="240" w:lineRule="auto"/>
        <w:jc w:val="center"/>
        <w:rPr>
          <w:rFonts w:ascii="Century Gothic" w:eastAsia="Times New Roman" w:hAnsi="Century Gothic" w:cs="Arial"/>
          <w:szCs w:val="24"/>
          <w:lang w:val="en-US"/>
        </w:rPr>
      </w:pPr>
      <w:r w:rsidRPr="00B97121">
        <w:rPr>
          <w:rFonts w:ascii="Century Gothic" w:eastAsia="Times New Roman" w:hAnsi="Century Gothic" w:cs="Arial"/>
          <w:szCs w:val="24"/>
          <w:lang w:val="en-US"/>
        </w:rPr>
        <w:t xml:space="preserve">All enquiries to be forwarded to: </w:t>
      </w:r>
      <w:hyperlink r:id="rId16" w:history="1">
        <w:r w:rsidR="00135380" w:rsidRPr="000A7E2F">
          <w:rPr>
            <w:rStyle w:val="Hyperlink"/>
            <w:rFonts w:ascii="Century Gothic" w:eastAsia="Times New Roman" w:hAnsi="Century Gothic" w:cs="Arial"/>
            <w:szCs w:val="24"/>
          </w:rPr>
          <w:t>lehlohonolo</w:t>
        </w:r>
        <w:r w:rsidR="00135380" w:rsidRPr="000A7E2F">
          <w:rPr>
            <w:rStyle w:val="Hyperlink"/>
            <w:rFonts w:ascii="Century Gothic" w:eastAsia="Times New Roman" w:hAnsi="Century Gothic" w:cs="Arial"/>
            <w:szCs w:val="24"/>
            <w:lang w:val="en-US"/>
          </w:rPr>
          <w:t>@joshco.co.za</w:t>
        </w:r>
      </w:hyperlink>
    </w:p>
    <w:p w14:paraId="1509FE54" w14:textId="77777777" w:rsidR="005A0F01" w:rsidRPr="006F1BA4" w:rsidRDefault="005A0F01" w:rsidP="00D654C0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lang w:val="en-US"/>
        </w:rPr>
      </w:pPr>
    </w:p>
    <w:p w14:paraId="0039A518" w14:textId="77777777" w:rsidR="00D654C0" w:rsidRPr="006F1BA4" w:rsidRDefault="00D654C0" w:rsidP="00D654C0">
      <w:pPr>
        <w:spacing w:after="0" w:line="360" w:lineRule="auto"/>
        <w:ind w:left="284" w:hanging="284"/>
        <w:jc w:val="both"/>
        <w:rPr>
          <w:rFonts w:ascii="Century Gothic" w:eastAsia="Times New Roman" w:hAnsi="Century Gothic" w:cs="Arial"/>
          <w:sz w:val="20"/>
          <w:lang w:val="en-US"/>
        </w:rPr>
      </w:pPr>
    </w:p>
    <w:p w14:paraId="31478541" w14:textId="4B374B39" w:rsidR="00D654C0" w:rsidRPr="006F1BA4" w:rsidRDefault="00EF21CE" w:rsidP="00B97121">
      <w:pPr>
        <w:spacing w:after="0" w:line="360" w:lineRule="auto"/>
        <w:jc w:val="center"/>
        <w:rPr>
          <w:rFonts w:ascii="Century Gothic" w:eastAsia="Times New Roman" w:hAnsi="Century Gothic" w:cs="Arial"/>
          <w:b/>
          <w:sz w:val="20"/>
          <w:lang w:val="en-US"/>
        </w:rPr>
      </w:pPr>
      <w:r w:rsidRPr="006F1BA4">
        <w:rPr>
          <w:rFonts w:ascii="Century Gothic" w:eastAsia="Calibri" w:hAnsi="Century Gothic"/>
          <w:noProof/>
          <w:sz w:val="20"/>
          <w:lang w:eastAsia="en-ZA"/>
        </w:rPr>
        <w:drawing>
          <wp:inline distT="0" distB="0" distL="0" distR="0" wp14:anchorId="79468F76" wp14:editId="22FA8C6B">
            <wp:extent cx="5722061" cy="39052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844" cy="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4C0" w:rsidRPr="006F1BA4" w:rsidSect="00683CA2">
      <w:footerReference w:type="default" r:id="rId18"/>
      <w:pgSz w:w="16838" w:h="11906" w:orient="landscape"/>
      <w:pgMar w:top="1440" w:right="1259" w:bottom="1440" w:left="1440" w:header="720" w:footer="720" w:gutter="0"/>
      <w:pgBorders w:offsetFrom="page">
        <w:top w:val="single" w:sz="18" w:space="24" w:color="CC9900" w:shadow="1"/>
        <w:left w:val="single" w:sz="18" w:space="24" w:color="CC9900" w:shadow="1"/>
        <w:bottom w:val="single" w:sz="18" w:space="24" w:color="CC9900" w:shadow="1"/>
        <w:right w:val="single" w:sz="18" w:space="24" w:color="CC99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D44E" w14:textId="77777777" w:rsidR="00E106F0" w:rsidRDefault="00E106F0" w:rsidP="00F43651">
      <w:pPr>
        <w:spacing w:after="0" w:line="240" w:lineRule="auto"/>
      </w:pPr>
      <w:r>
        <w:separator/>
      </w:r>
    </w:p>
  </w:endnote>
  <w:endnote w:type="continuationSeparator" w:id="0">
    <w:p w14:paraId="4CB36962" w14:textId="77777777" w:rsidR="00E106F0" w:rsidRDefault="00E106F0" w:rsidP="00F43651">
      <w:pPr>
        <w:spacing w:after="0" w:line="240" w:lineRule="auto"/>
      </w:pPr>
      <w:r>
        <w:continuationSeparator/>
      </w:r>
    </w:p>
  </w:endnote>
  <w:endnote w:type="continuationNotice" w:id="1">
    <w:p w14:paraId="0D950536" w14:textId="77777777" w:rsidR="00E106F0" w:rsidRDefault="00E10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3C2C" w14:textId="77777777" w:rsidR="002D520D" w:rsidRDefault="002D520D" w:rsidP="00D06792">
    <w:pPr>
      <w:pStyle w:val="Footer"/>
      <w:shd w:val="clear" w:color="auto" w:fill="D9D9D9" w:themeFill="background1" w:themeFillShade="D9"/>
      <w:jc w:val="center"/>
      <w:rPr>
        <w:rFonts w:ascii="Century Gothic" w:hAnsi="Century Gothic"/>
        <w:b/>
        <w:sz w:val="18"/>
        <w:szCs w:val="18"/>
      </w:rPr>
    </w:pPr>
    <w:r w:rsidRPr="002D520D">
      <w:rPr>
        <w:rFonts w:ascii="Century Gothic" w:hAnsi="Century Gothic"/>
        <w:b/>
        <w:sz w:val="18"/>
        <w:szCs w:val="18"/>
      </w:rPr>
      <w:t>JOSHCO reserves the right to appoint service providers on a rotational basis and/or a right not to make an award to the lowest priced bid</w:t>
    </w:r>
    <w:r>
      <w:rPr>
        <w:rFonts w:ascii="Century Gothic" w:hAnsi="Century Gothic"/>
        <w:b/>
        <w:sz w:val="18"/>
        <w:szCs w:val="18"/>
      </w:rPr>
      <w:t>.</w:t>
    </w:r>
    <w:r w:rsidR="002A25B1" w:rsidRPr="002A25B1">
      <w:t xml:space="preserve"> </w:t>
    </w:r>
    <w:r w:rsidR="002A25B1" w:rsidRPr="002A25B1">
      <w:rPr>
        <w:rFonts w:ascii="Century Gothic" w:hAnsi="Century Gothic"/>
        <w:b/>
        <w:sz w:val="18"/>
        <w:szCs w:val="18"/>
      </w:rPr>
      <w:t>National Hotline: 0800 002 587 or SMS 32840 - Tip-offs are anonymous.</w:t>
    </w:r>
  </w:p>
  <w:p w14:paraId="191648FE" w14:textId="77777777" w:rsidR="00F43651" w:rsidRPr="00A238E0" w:rsidRDefault="00A238E0" w:rsidP="00D06792">
    <w:pPr>
      <w:pStyle w:val="Footer"/>
      <w:shd w:val="clear" w:color="auto" w:fill="D9D9D9" w:themeFill="background1" w:themeFillShade="D9"/>
      <w:jc w:val="center"/>
      <w:rPr>
        <w:rFonts w:ascii="Century Gothic" w:hAnsi="Century Gothic"/>
        <w:b/>
        <w:sz w:val="18"/>
        <w:szCs w:val="18"/>
      </w:rPr>
    </w:pPr>
    <w:r w:rsidRPr="00A238E0">
      <w:rPr>
        <w:rFonts w:ascii="Century Gothic" w:hAnsi="Century Gothic"/>
        <w:b/>
        <w:sz w:val="18"/>
        <w:szCs w:val="18"/>
      </w:rPr>
      <w:t>TENDER ADVERT</w:t>
    </w:r>
    <w:r w:rsidR="000B7F57">
      <w:rPr>
        <w:rFonts w:ascii="Century Gothic" w:hAnsi="Century Gothic"/>
        <w:b/>
        <w:sz w:val="18"/>
        <w:szCs w:val="18"/>
      </w:rPr>
      <w:t xml:space="preserve"> </w:t>
    </w:r>
    <w:r w:rsidR="000B7F57" w:rsidRPr="00A238E0">
      <w:rPr>
        <w:rFonts w:ascii="Century Gothic" w:hAnsi="Century Gothic"/>
        <w:b/>
        <w:sz w:val="18"/>
        <w:szCs w:val="18"/>
      </w:rPr>
      <w:t>PUBLICATION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38B8" w14:textId="77777777" w:rsidR="00E106F0" w:rsidRDefault="00E106F0" w:rsidP="00F43651">
      <w:pPr>
        <w:spacing w:after="0" w:line="240" w:lineRule="auto"/>
      </w:pPr>
      <w:r>
        <w:separator/>
      </w:r>
    </w:p>
  </w:footnote>
  <w:footnote w:type="continuationSeparator" w:id="0">
    <w:p w14:paraId="08572562" w14:textId="77777777" w:rsidR="00E106F0" w:rsidRDefault="00E106F0" w:rsidP="00F43651">
      <w:pPr>
        <w:spacing w:after="0" w:line="240" w:lineRule="auto"/>
      </w:pPr>
      <w:r>
        <w:continuationSeparator/>
      </w:r>
    </w:p>
  </w:footnote>
  <w:footnote w:type="continuationNotice" w:id="1">
    <w:p w14:paraId="05577393" w14:textId="77777777" w:rsidR="00E106F0" w:rsidRDefault="00E106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CCE"/>
    <w:multiLevelType w:val="hybridMultilevel"/>
    <w:tmpl w:val="FC90D6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310DE"/>
    <w:multiLevelType w:val="hybridMultilevel"/>
    <w:tmpl w:val="6FB02F64"/>
    <w:lvl w:ilvl="0" w:tplc="1C090013">
      <w:start w:val="1"/>
      <w:numFmt w:val="upperRoman"/>
      <w:lvlText w:val="%1."/>
      <w:lvlJc w:val="right"/>
      <w:pPr>
        <w:ind w:left="1500" w:hanging="360"/>
      </w:pPr>
    </w:lvl>
    <w:lvl w:ilvl="1" w:tplc="1C090019" w:tentative="1">
      <w:start w:val="1"/>
      <w:numFmt w:val="lowerLetter"/>
      <w:lvlText w:val="%2."/>
      <w:lvlJc w:val="left"/>
      <w:pPr>
        <w:ind w:left="2220" w:hanging="360"/>
      </w:pPr>
    </w:lvl>
    <w:lvl w:ilvl="2" w:tplc="1C09001B" w:tentative="1">
      <w:start w:val="1"/>
      <w:numFmt w:val="lowerRoman"/>
      <w:lvlText w:val="%3."/>
      <w:lvlJc w:val="right"/>
      <w:pPr>
        <w:ind w:left="2940" w:hanging="180"/>
      </w:pPr>
    </w:lvl>
    <w:lvl w:ilvl="3" w:tplc="1C09000F" w:tentative="1">
      <w:start w:val="1"/>
      <w:numFmt w:val="decimal"/>
      <w:lvlText w:val="%4."/>
      <w:lvlJc w:val="left"/>
      <w:pPr>
        <w:ind w:left="3660" w:hanging="360"/>
      </w:pPr>
    </w:lvl>
    <w:lvl w:ilvl="4" w:tplc="1C090019" w:tentative="1">
      <w:start w:val="1"/>
      <w:numFmt w:val="lowerLetter"/>
      <w:lvlText w:val="%5."/>
      <w:lvlJc w:val="left"/>
      <w:pPr>
        <w:ind w:left="4380" w:hanging="360"/>
      </w:pPr>
    </w:lvl>
    <w:lvl w:ilvl="5" w:tplc="1C09001B" w:tentative="1">
      <w:start w:val="1"/>
      <w:numFmt w:val="lowerRoman"/>
      <w:lvlText w:val="%6."/>
      <w:lvlJc w:val="right"/>
      <w:pPr>
        <w:ind w:left="5100" w:hanging="180"/>
      </w:pPr>
    </w:lvl>
    <w:lvl w:ilvl="6" w:tplc="1C09000F" w:tentative="1">
      <w:start w:val="1"/>
      <w:numFmt w:val="decimal"/>
      <w:lvlText w:val="%7."/>
      <w:lvlJc w:val="left"/>
      <w:pPr>
        <w:ind w:left="5820" w:hanging="360"/>
      </w:pPr>
    </w:lvl>
    <w:lvl w:ilvl="7" w:tplc="1C090019" w:tentative="1">
      <w:start w:val="1"/>
      <w:numFmt w:val="lowerLetter"/>
      <w:lvlText w:val="%8."/>
      <w:lvlJc w:val="left"/>
      <w:pPr>
        <w:ind w:left="6540" w:hanging="360"/>
      </w:pPr>
    </w:lvl>
    <w:lvl w:ilvl="8" w:tplc="1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0691669"/>
    <w:multiLevelType w:val="hybridMultilevel"/>
    <w:tmpl w:val="DA1612F0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D6A5D"/>
    <w:multiLevelType w:val="hybridMultilevel"/>
    <w:tmpl w:val="2E46AD74"/>
    <w:lvl w:ilvl="0" w:tplc="EDEAF052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286FA8"/>
    <w:multiLevelType w:val="hybridMultilevel"/>
    <w:tmpl w:val="4AA4DDC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201"/>
    <w:multiLevelType w:val="hybridMultilevel"/>
    <w:tmpl w:val="79AA027E"/>
    <w:lvl w:ilvl="0" w:tplc="0D606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566AF7"/>
    <w:multiLevelType w:val="multilevel"/>
    <w:tmpl w:val="B4F49F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8413410"/>
    <w:multiLevelType w:val="hybridMultilevel"/>
    <w:tmpl w:val="385CAC96"/>
    <w:lvl w:ilvl="0" w:tplc="1C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F51A4"/>
    <w:multiLevelType w:val="hybridMultilevel"/>
    <w:tmpl w:val="8AA2117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91712"/>
    <w:multiLevelType w:val="multilevel"/>
    <w:tmpl w:val="B4F49F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3AF5FEC"/>
    <w:multiLevelType w:val="hybridMultilevel"/>
    <w:tmpl w:val="F16207C0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2A100B"/>
    <w:multiLevelType w:val="hybridMultilevel"/>
    <w:tmpl w:val="54141DD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92019">
    <w:abstractNumId w:val="8"/>
  </w:num>
  <w:num w:numId="2" w16cid:durableId="1402482184">
    <w:abstractNumId w:val="3"/>
  </w:num>
  <w:num w:numId="3" w16cid:durableId="1612935436">
    <w:abstractNumId w:val="2"/>
  </w:num>
  <w:num w:numId="4" w16cid:durableId="129834861">
    <w:abstractNumId w:val="11"/>
  </w:num>
  <w:num w:numId="5" w16cid:durableId="1607224769">
    <w:abstractNumId w:val="4"/>
  </w:num>
  <w:num w:numId="6" w16cid:durableId="1947226387">
    <w:abstractNumId w:val="9"/>
  </w:num>
  <w:num w:numId="7" w16cid:durableId="404381353">
    <w:abstractNumId w:val="12"/>
  </w:num>
  <w:num w:numId="8" w16cid:durableId="2092579775">
    <w:abstractNumId w:val="7"/>
  </w:num>
  <w:num w:numId="9" w16cid:durableId="1512448111">
    <w:abstractNumId w:val="5"/>
  </w:num>
  <w:num w:numId="10" w16cid:durableId="976108142">
    <w:abstractNumId w:val="0"/>
  </w:num>
  <w:num w:numId="11" w16cid:durableId="1891839569">
    <w:abstractNumId w:val="1"/>
  </w:num>
  <w:num w:numId="12" w16cid:durableId="1860116469">
    <w:abstractNumId w:val="6"/>
  </w:num>
  <w:num w:numId="13" w16cid:durableId="133629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26E20"/>
    <w:rsid w:val="000606A9"/>
    <w:rsid w:val="000611F0"/>
    <w:rsid w:val="0006723C"/>
    <w:rsid w:val="0009395C"/>
    <w:rsid w:val="000A2AA5"/>
    <w:rsid w:val="000A6658"/>
    <w:rsid w:val="000B1E6A"/>
    <w:rsid w:val="000B5A0F"/>
    <w:rsid w:val="000B7F57"/>
    <w:rsid w:val="000E5943"/>
    <w:rsid w:val="00105DEE"/>
    <w:rsid w:val="001244C2"/>
    <w:rsid w:val="00127D76"/>
    <w:rsid w:val="00135380"/>
    <w:rsid w:val="0014251B"/>
    <w:rsid w:val="001568B7"/>
    <w:rsid w:val="00162CB7"/>
    <w:rsid w:val="00175E81"/>
    <w:rsid w:val="00180724"/>
    <w:rsid w:val="0018771E"/>
    <w:rsid w:val="00191EB0"/>
    <w:rsid w:val="00192E99"/>
    <w:rsid w:val="001A6BF7"/>
    <w:rsid w:val="001B4247"/>
    <w:rsid w:val="001C5AC5"/>
    <w:rsid w:val="001D184D"/>
    <w:rsid w:val="001D5CB3"/>
    <w:rsid w:val="00201259"/>
    <w:rsid w:val="00201FC8"/>
    <w:rsid w:val="00212446"/>
    <w:rsid w:val="002355E1"/>
    <w:rsid w:val="0026255C"/>
    <w:rsid w:val="00265070"/>
    <w:rsid w:val="002A0207"/>
    <w:rsid w:val="002A25B1"/>
    <w:rsid w:val="002B23EB"/>
    <w:rsid w:val="002B6264"/>
    <w:rsid w:val="002B66F4"/>
    <w:rsid w:val="002C2575"/>
    <w:rsid w:val="002C393B"/>
    <w:rsid w:val="002D1ED0"/>
    <w:rsid w:val="002D520D"/>
    <w:rsid w:val="002D7BB4"/>
    <w:rsid w:val="002E7C5C"/>
    <w:rsid w:val="0031162E"/>
    <w:rsid w:val="0032765B"/>
    <w:rsid w:val="003319EE"/>
    <w:rsid w:val="00334944"/>
    <w:rsid w:val="00340456"/>
    <w:rsid w:val="00345B8A"/>
    <w:rsid w:val="00347335"/>
    <w:rsid w:val="00353D84"/>
    <w:rsid w:val="00362EDE"/>
    <w:rsid w:val="00363AAF"/>
    <w:rsid w:val="00375C53"/>
    <w:rsid w:val="003765F9"/>
    <w:rsid w:val="003823F4"/>
    <w:rsid w:val="00397172"/>
    <w:rsid w:val="003B6C8C"/>
    <w:rsid w:val="003D4E3C"/>
    <w:rsid w:val="003D7B15"/>
    <w:rsid w:val="003E1273"/>
    <w:rsid w:val="003E1BE0"/>
    <w:rsid w:val="003F29E5"/>
    <w:rsid w:val="003F3F98"/>
    <w:rsid w:val="004019C4"/>
    <w:rsid w:val="00402558"/>
    <w:rsid w:val="004225D4"/>
    <w:rsid w:val="00427220"/>
    <w:rsid w:val="00432C23"/>
    <w:rsid w:val="00435FF3"/>
    <w:rsid w:val="00437E0D"/>
    <w:rsid w:val="00440C5C"/>
    <w:rsid w:val="00444DFB"/>
    <w:rsid w:val="004479BB"/>
    <w:rsid w:val="004532E4"/>
    <w:rsid w:val="0046030A"/>
    <w:rsid w:val="004620EF"/>
    <w:rsid w:val="004846F1"/>
    <w:rsid w:val="00496465"/>
    <w:rsid w:val="00496BBE"/>
    <w:rsid w:val="004B0B33"/>
    <w:rsid w:val="004B0CD3"/>
    <w:rsid w:val="004C61E9"/>
    <w:rsid w:val="004E65E8"/>
    <w:rsid w:val="0051426F"/>
    <w:rsid w:val="00515D2A"/>
    <w:rsid w:val="00535A28"/>
    <w:rsid w:val="005377F9"/>
    <w:rsid w:val="00547B76"/>
    <w:rsid w:val="00561252"/>
    <w:rsid w:val="00563B18"/>
    <w:rsid w:val="00563BD8"/>
    <w:rsid w:val="005854C1"/>
    <w:rsid w:val="005864E7"/>
    <w:rsid w:val="005871C8"/>
    <w:rsid w:val="00596050"/>
    <w:rsid w:val="0059778C"/>
    <w:rsid w:val="005A0F01"/>
    <w:rsid w:val="005A5007"/>
    <w:rsid w:val="005B5387"/>
    <w:rsid w:val="005C7099"/>
    <w:rsid w:val="005D5D67"/>
    <w:rsid w:val="005F6E2C"/>
    <w:rsid w:val="00602969"/>
    <w:rsid w:val="00606891"/>
    <w:rsid w:val="006106A8"/>
    <w:rsid w:val="00613288"/>
    <w:rsid w:val="00613D77"/>
    <w:rsid w:val="00620E4D"/>
    <w:rsid w:val="0062242E"/>
    <w:rsid w:val="00630141"/>
    <w:rsid w:val="00642ABE"/>
    <w:rsid w:val="00643D97"/>
    <w:rsid w:val="00662864"/>
    <w:rsid w:val="00664E14"/>
    <w:rsid w:val="00680AB9"/>
    <w:rsid w:val="00683CA2"/>
    <w:rsid w:val="006856FD"/>
    <w:rsid w:val="006A1E27"/>
    <w:rsid w:val="006A1F37"/>
    <w:rsid w:val="006B3922"/>
    <w:rsid w:val="006B3C58"/>
    <w:rsid w:val="006B4B23"/>
    <w:rsid w:val="006B5814"/>
    <w:rsid w:val="006C581D"/>
    <w:rsid w:val="006D26DE"/>
    <w:rsid w:val="006D4F4A"/>
    <w:rsid w:val="006E50CA"/>
    <w:rsid w:val="006E6E0F"/>
    <w:rsid w:val="006F1BA4"/>
    <w:rsid w:val="00701644"/>
    <w:rsid w:val="00706D6D"/>
    <w:rsid w:val="00710313"/>
    <w:rsid w:val="007159C5"/>
    <w:rsid w:val="007167F1"/>
    <w:rsid w:val="007222E2"/>
    <w:rsid w:val="0072446E"/>
    <w:rsid w:val="00724E6E"/>
    <w:rsid w:val="00736B28"/>
    <w:rsid w:val="00775DC2"/>
    <w:rsid w:val="00781F2C"/>
    <w:rsid w:val="00784E20"/>
    <w:rsid w:val="0079020A"/>
    <w:rsid w:val="007A009E"/>
    <w:rsid w:val="007A0200"/>
    <w:rsid w:val="007A0702"/>
    <w:rsid w:val="007A6127"/>
    <w:rsid w:val="007B469F"/>
    <w:rsid w:val="0080036D"/>
    <w:rsid w:val="008004AA"/>
    <w:rsid w:val="00807948"/>
    <w:rsid w:val="00823B93"/>
    <w:rsid w:val="0082531C"/>
    <w:rsid w:val="00830C8B"/>
    <w:rsid w:val="0083403D"/>
    <w:rsid w:val="00844A5A"/>
    <w:rsid w:val="00844F05"/>
    <w:rsid w:val="008467A5"/>
    <w:rsid w:val="0085642B"/>
    <w:rsid w:val="008710B7"/>
    <w:rsid w:val="008B50CF"/>
    <w:rsid w:val="008C50F0"/>
    <w:rsid w:val="008D4A4B"/>
    <w:rsid w:val="008D5F7D"/>
    <w:rsid w:val="008D789D"/>
    <w:rsid w:val="008E1669"/>
    <w:rsid w:val="008E5316"/>
    <w:rsid w:val="008E6D5A"/>
    <w:rsid w:val="008F6C3A"/>
    <w:rsid w:val="008F70C3"/>
    <w:rsid w:val="00906164"/>
    <w:rsid w:val="00910730"/>
    <w:rsid w:val="00924915"/>
    <w:rsid w:val="009311D7"/>
    <w:rsid w:val="00957286"/>
    <w:rsid w:val="00962D36"/>
    <w:rsid w:val="0096634A"/>
    <w:rsid w:val="00970592"/>
    <w:rsid w:val="009844BF"/>
    <w:rsid w:val="009872A8"/>
    <w:rsid w:val="00994830"/>
    <w:rsid w:val="009956BE"/>
    <w:rsid w:val="009B2BFC"/>
    <w:rsid w:val="009E15BC"/>
    <w:rsid w:val="009F62FD"/>
    <w:rsid w:val="00A238E0"/>
    <w:rsid w:val="00A26BBD"/>
    <w:rsid w:val="00A279D0"/>
    <w:rsid w:val="00A44A9B"/>
    <w:rsid w:val="00A4502A"/>
    <w:rsid w:val="00A4723D"/>
    <w:rsid w:val="00A622D3"/>
    <w:rsid w:val="00A67D81"/>
    <w:rsid w:val="00A70ECA"/>
    <w:rsid w:val="00A73137"/>
    <w:rsid w:val="00A77947"/>
    <w:rsid w:val="00A873BD"/>
    <w:rsid w:val="00A9289D"/>
    <w:rsid w:val="00A93255"/>
    <w:rsid w:val="00A95887"/>
    <w:rsid w:val="00AA0B81"/>
    <w:rsid w:val="00AE0DB1"/>
    <w:rsid w:val="00AE41D6"/>
    <w:rsid w:val="00AE7BE5"/>
    <w:rsid w:val="00AF23DF"/>
    <w:rsid w:val="00AF602E"/>
    <w:rsid w:val="00B018D6"/>
    <w:rsid w:val="00B0412C"/>
    <w:rsid w:val="00B1125B"/>
    <w:rsid w:val="00B154D0"/>
    <w:rsid w:val="00B21E65"/>
    <w:rsid w:val="00B270F9"/>
    <w:rsid w:val="00B3223D"/>
    <w:rsid w:val="00B43ED0"/>
    <w:rsid w:val="00B47E3E"/>
    <w:rsid w:val="00B655D9"/>
    <w:rsid w:val="00B80EFB"/>
    <w:rsid w:val="00B87306"/>
    <w:rsid w:val="00B97121"/>
    <w:rsid w:val="00BB3085"/>
    <w:rsid w:val="00BB7B36"/>
    <w:rsid w:val="00BC6AB5"/>
    <w:rsid w:val="00BD321B"/>
    <w:rsid w:val="00BD33D4"/>
    <w:rsid w:val="00BF11E5"/>
    <w:rsid w:val="00BF410E"/>
    <w:rsid w:val="00BF41BB"/>
    <w:rsid w:val="00C00DAE"/>
    <w:rsid w:val="00C036F3"/>
    <w:rsid w:val="00C03D65"/>
    <w:rsid w:val="00C059E6"/>
    <w:rsid w:val="00C114C1"/>
    <w:rsid w:val="00C21470"/>
    <w:rsid w:val="00C43F00"/>
    <w:rsid w:val="00C614D6"/>
    <w:rsid w:val="00C66164"/>
    <w:rsid w:val="00C66E27"/>
    <w:rsid w:val="00C84BE0"/>
    <w:rsid w:val="00C93B4A"/>
    <w:rsid w:val="00C97328"/>
    <w:rsid w:val="00CB319B"/>
    <w:rsid w:val="00CB3871"/>
    <w:rsid w:val="00CB46FC"/>
    <w:rsid w:val="00CD05BE"/>
    <w:rsid w:val="00CD4039"/>
    <w:rsid w:val="00CE3C94"/>
    <w:rsid w:val="00CF36B3"/>
    <w:rsid w:val="00D00605"/>
    <w:rsid w:val="00D00B61"/>
    <w:rsid w:val="00D06792"/>
    <w:rsid w:val="00D21ED2"/>
    <w:rsid w:val="00D31624"/>
    <w:rsid w:val="00D33B41"/>
    <w:rsid w:val="00D37E1B"/>
    <w:rsid w:val="00D40AA8"/>
    <w:rsid w:val="00D43D4F"/>
    <w:rsid w:val="00D43EBB"/>
    <w:rsid w:val="00D528B6"/>
    <w:rsid w:val="00D62A60"/>
    <w:rsid w:val="00D654C0"/>
    <w:rsid w:val="00D66A9B"/>
    <w:rsid w:val="00D7630A"/>
    <w:rsid w:val="00D87082"/>
    <w:rsid w:val="00DA7693"/>
    <w:rsid w:val="00DA7BE3"/>
    <w:rsid w:val="00DB08D1"/>
    <w:rsid w:val="00DB7CA8"/>
    <w:rsid w:val="00DC3DFD"/>
    <w:rsid w:val="00DD0986"/>
    <w:rsid w:val="00DD757D"/>
    <w:rsid w:val="00DE2B98"/>
    <w:rsid w:val="00DE68E1"/>
    <w:rsid w:val="00E05114"/>
    <w:rsid w:val="00E106F0"/>
    <w:rsid w:val="00E238FE"/>
    <w:rsid w:val="00E45058"/>
    <w:rsid w:val="00E461F6"/>
    <w:rsid w:val="00EC42F6"/>
    <w:rsid w:val="00ED1433"/>
    <w:rsid w:val="00ED16D6"/>
    <w:rsid w:val="00EE5C76"/>
    <w:rsid w:val="00EF1602"/>
    <w:rsid w:val="00EF21CE"/>
    <w:rsid w:val="00F06062"/>
    <w:rsid w:val="00F077DB"/>
    <w:rsid w:val="00F1516D"/>
    <w:rsid w:val="00F43651"/>
    <w:rsid w:val="00F550FE"/>
    <w:rsid w:val="00F632FD"/>
    <w:rsid w:val="00F64E39"/>
    <w:rsid w:val="00F916B4"/>
    <w:rsid w:val="00F97E58"/>
    <w:rsid w:val="00FA2DBF"/>
    <w:rsid w:val="00FA7AD7"/>
    <w:rsid w:val="00FA7D5E"/>
    <w:rsid w:val="00FC1A62"/>
    <w:rsid w:val="00FE0049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A06F0"/>
  <w15:docId w15:val="{B5DCA5A6-D132-467F-A251-AEFEA7A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C8"/>
  </w:style>
  <w:style w:type="paragraph" w:styleId="Heading6">
    <w:name w:val="heading 6"/>
    <w:basedOn w:val="Normal"/>
    <w:next w:val="Normal"/>
    <w:link w:val="Heading6Char"/>
    <w:qFormat/>
    <w:rsid w:val="00135380"/>
    <w:pPr>
      <w:tabs>
        <w:tab w:val="num" w:pos="360"/>
      </w:tabs>
      <w:spacing w:before="240" w:after="60" w:line="240" w:lineRule="auto"/>
      <w:outlineLvl w:val="5"/>
    </w:pPr>
    <w:rPr>
      <w:rFonts w:eastAsia="Times New Roman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3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aliases w:val="List Paragraph1,Table of contents numbered,normal,Bullets and Numbers"/>
    <w:basedOn w:val="Normal"/>
    <w:link w:val="ListParagraphChar"/>
    <w:uiPriority w:val="34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70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1031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79B9"/>
    <w:rPr>
      <w:color w:val="605E5C"/>
      <w:shd w:val="clear" w:color="auto" w:fill="E1DFDD"/>
    </w:rPr>
  </w:style>
  <w:style w:type="paragraph" w:customStyle="1" w:styleId="Default">
    <w:name w:val="Default"/>
    <w:rsid w:val="00D7630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character" w:customStyle="1" w:styleId="ListParagraphChar">
    <w:name w:val="List Paragraph Char"/>
    <w:aliases w:val="List Paragraph1 Char,Table of contents numbered Char,normal Char,Bullets and Numbers Char"/>
    <w:link w:val="ListParagraph"/>
    <w:uiPriority w:val="34"/>
    <w:locked/>
    <w:rsid w:val="00135380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135380"/>
    <w:rPr>
      <w:rFonts w:eastAsia="Times New Roman" w:cs="Arial"/>
      <w:b/>
      <w:bCs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lehlohonolo@joshco.co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AE0B04C71ED1A48AECF576D23AAB17A|1665009279" UniqueId="64792ced-4c16-4478-b8ec-3076cefb93cf">
      <p:Name>Auditing</p:Name>
      <p:Description>Audits user actions on documents and list items to the Audit Log.</p:Description>
      <p:CustomData>
        <Audit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0B04C71ED1A48AECF576D23AAB17A" ma:contentTypeVersion="17" ma:contentTypeDescription="Create a new document." ma:contentTypeScope="" ma:versionID="11d0afb45cc8749b66bbcb1ac8160c1a">
  <xsd:schema xmlns:xsd="http://www.w3.org/2001/XMLSchema" xmlns:xs="http://www.w3.org/2001/XMLSchema" xmlns:p="http://schemas.microsoft.com/office/2006/metadata/properties" xmlns:ns1="ec5a03c1-25cd-49ff-9168-8d9d5918efc0" xmlns:ns2="http://schemas.microsoft.com/sharepoint/v3" xmlns:ns3="249ef51f-0539-4db4-8e7f-801c400db308" xmlns:ns4="c5275d23-ea53-411f-bf2c-9ff3c27d95a0" targetNamespace="http://schemas.microsoft.com/office/2006/metadata/properties" ma:root="true" ma:fieldsID="99f2f5637447283f2326b342d7537fbd" ns1:_="" ns2:_="" ns3:_="" ns4:_="">
    <xsd:import namespace="ec5a03c1-25cd-49ff-9168-8d9d5918efc0"/>
    <xsd:import namespace="http://schemas.microsoft.com/sharepoint/v3"/>
    <xsd:import namespace="249ef51f-0539-4db4-8e7f-801c400db308"/>
    <xsd:import namespace="c5275d23-ea53-411f-bf2c-9ff3c27d95a0"/>
    <xsd:element name="properties">
      <xsd:complexType>
        <xsd:sequence>
          <xsd:element name="documentManagement">
            <xsd:complexType>
              <xsd:all>
                <xsd:element ref="ns1:Display_x0020_Order" minOccurs="0"/>
                <xsd:element ref="ns1:Tender_x0020_Number" minOccurs="0"/>
                <xsd:element ref="ns2:KpiDescription" minOccurs="0"/>
                <xsd:element ref="ns3:Departments" minOccurs="0"/>
                <xsd:element ref="ns4:Date_x0020_Published" minOccurs="0"/>
                <xsd:element ref="ns4:Tender_x0020_Type" minOccurs="0"/>
                <xsd:element ref="ns4:Tender_x0020_Category" minOccurs="0"/>
                <xsd:element ref="ns1:Tender_x0020_Status" minOccurs="0"/>
                <xsd:element ref="ns1:Closing_x0020_Date" minOccurs="0"/>
                <xsd:element ref="ns4:Briefing_x0020_Session_x0020_Date" minOccurs="0"/>
                <xsd:element ref="ns4:Reason_x0020_for_x0020_Cancellation" minOccurs="0"/>
                <xsd:element ref="ns1:Expected_x0020_Date_x0020_of_x0020_Evaluation" minOccurs="0"/>
                <xsd:element ref="ns1:Bids_x0020_Received" minOccurs="0"/>
                <xsd:element ref="ns4:Briefing_x0020_Session_x0020_Compulsory" minOccurs="0"/>
                <xsd:element ref="ns4:Additional_x0020_Information" minOccurs="0"/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03c1-25cd-49ff-9168-8d9d5918efc0" elementFormDefault="qualified">
    <xsd:import namespace="http://schemas.microsoft.com/office/2006/documentManagement/types"/>
    <xsd:import namespace="http://schemas.microsoft.com/office/infopath/2007/PartnerControls"/>
    <xsd:element name="Display_x0020_Order" ma:index="0" nillable="true" ma:displayName="Display Order" ma:internalName="Display_x0020_Order">
      <xsd:simpleType>
        <xsd:restriction base="dms:Text">
          <xsd:maxLength value="255"/>
        </xsd:restriction>
      </xsd:simpleType>
    </xsd:element>
    <xsd:element name="Tender_x0020_Number" ma:index="1" nillable="true" ma:displayName="Tender Number" ma:internalName="Tender_x0020_Number">
      <xsd:simpleType>
        <xsd:restriction base="dms:Text">
          <xsd:maxLength value="255"/>
        </xsd:restriction>
      </xsd:simpleType>
    </xsd:element>
    <xsd:element name="Tender_x0020_Status" ma:index="9" nillable="true" ma:displayName="Tender Status" ma:format="RadioButtons" ma:internalName="Tender_x0020_Status">
      <xsd:simpleType>
        <xsd:restriction base="dms:Choice">
          <xsd:enumeration value="Open"/>
          <xsd:enumeration value="Cancelled"/>
          <xsd:enumeration value="Awarded"/>
          <xsd:enumeration value="Closed"/>
        </xsd:restriction>
      </xsd:simpleType>
    </xsd:element>
    <xsd:element name="Closing_x0020_Date" ma:index="10" nillable="true" ma:displayName="Closing Date" ma:default="[today]" ma:format="DateTime" ma:internalName="Closing_x0020_Date">
      <xsd:simpleType>
        <xsd:restriction base="dms:DateTime"/>
      </xsd:simpleType>
    </xsd:element>
    <xsd:element name="Expected_x0020_Date_x0020_of_x0020_Evaluation" ma:index="13" nillable="true" ma:displayName="Expected Date of Evaluation" ma:format="DateOnly" ma:internalName="Expected_x0020_Date_x0020_of_x0020_Evaluation">
      <xsd:simpleType>
        <xsd:restriction base="dms:DateTime"/>
      </xsd:simpleType>
    </xsd:element>
    <xsd:element name="Bids_x0020_Received" ma:index="16" nillable="true" ma:displayName="Bids Received" ma:format="Hyperlink" ma:hidden="true" ma:internalName="Bids_x0020_Receive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4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  <xsd:element name="_dlc_Exempt" ma:index="2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ef51f-0539-4db4-8e7f-801c400db308" elementFormDefault="qualified">
    <xsd:import namespace="http://schemas.microsoft.com/office/2006/documentManagement/types"/>
    <xsd:import namespace="http://schemas.microsoft.com/office/infopath/2007/PartnerControls"/>
    <xsd:element name="Departments" ma:index="5" nillable="true" ma:displayName="Department" ma:format="Dropdown" ma:internalName="Departments">
      <xsd:simpleType>
        <xsd:restriction base="dms:Choice">
          <xsd:enumeration value="Agriculture and Rural Development"/>
          <xsd:enumeration value="Community Safety"/>
          <xsd:enumeration value="Co-Operative Governance and Traditional Affairs"/>
          <xsd:enumeration value="e-Government"/>
          <xsd:enumeration value="Economic Development"/>
          <xsd:enumeration value="Education"/>
          <xsd:enumeration value="Finance"/>
          <xsd:enumeration value="Gauteng City Region Academy"/>
          <xsd:enumeration value="Gauteng Gambling Board"/>
          <xsd:enumeration value="Gauteng Infrastructure Fund Agency"/>
          <xsd:enumeration value="g-Fleet Management"/>
          <xsd:enumeration value="Health"/>
          <xsd:enumeration value="Human Settlement"/>
          <xsd:enumeration value="Infrastructure Development"/>
          <xsd:enumeration value="Office of the Premier"/>
          <xsd:enumeration value="Roads and Transport"/>
          <xsd:enumeration value="Social Development"/>
          <xsd:enumeration value="Sports, Arts, Culture and Recreation"/>
          <xsd:enumeration value="Treasu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d23-ea53-411f-bf2c-9ff3c27d95a0" elementFormDefault="qualified">
    <xsd:import namespace="http://schemas.microsoft.com/office/2006/documentManagement/types"/>
    <xsd:import namespace="http://schemas.microsoft.com/office/infopath/2007/PartnerControls"/>
    <xsd:element name="Date_x0020_Published" ma:index="6" nillable="true" ma:displayName="Date Published" ma:format="DateOnly" ma:internalName="Date_x0020_Published">
      <xsd:simpleType>
        <xsd:restriction base="dms:DateTime"/>
      </xsd:simpleType>
    </xsd:element>
    <xsd:element name="Tender_x0020_Type" ma:index="7" nillable="true" ma:displayName="Tender Type" ma:format="Dropdown" ma:internalName="Tender_x0020_Type">
      <xsd:simpleType>
        <xsd:restriction base="dms:Choice">
          <xsd:enumeration value="Tender"/>
          <xsd:enumeration value="Open Tender"/>
        </xsd:restriction>
      </xsd:simpleType>
    </xsd:element>
    <xsd:element name="Tender_x0020_Category" ma:index="8" nillable="true" ma:displayName="Tender Category" ma:format="Dropdown" ma:internalName="Tender_x0020_Category">
      <xsd:simpleType>
        <xsd:restriction base="dms:Choice">
          <xsd:enumeration value="Supplies – Computer Equipment"/>
          <xsd:enumeration value="Supplies – Medical Equipment"/>
          <xsd:enumeration value="Supplies – Medical Consumables"/>
          <xsd:enumeration value="Supplies – Other"/>
          <xsd:enumeration value="Professional Services – Consultants"/>
          <xsd:enumeration value="Professional Services – Build Environment"/>
          <xsd:enumeration value="Professional Services – ICT"/>
          <xsd:enumeration value="General Services"/>
          <xsd:enumeration value="Construction Works"/>
        </xsd:restriction>
      </xsd:simpleType>
    </xsd:element>
    <xsd:element name="Briefing_x0020_Session_x0020_Date" ma:index="11" nillable="true" ma:displayName="Briefing Session Date" ma:format="DateTime" ma:internalName="Briefing_x0020_Session_x0020_Date">
      <xsd:simpleType>
        <xsd:restriction base="dms:DateTime"/>
      </xsd:simpleType>
    </xsd:element>
    <xsd:element name="Reason_x0020_for_x0020_Cancellation" ma:index="12" nillable="true" ma:displayName="Briefing Session Venue" ma:internalName="Reason_x0020_for_x0020_Cancellation">
      <xsd:simpleType>
        <xsd:restriction base="dms:Text">
          <xsd:maxLength value="255"/>
        </xsd:restriction>
      </xsd:simpleType>
    </xsd:element>
    <xsd:element name="Briefing_x0020_Session_x0020_Compulsory" ma:index="21" nillable="true" ma:displayName="Briefing Session Compulsory" ma:internalName="Briefing_x0020_Session_x0020_Compuls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ulsory"/>
                  </xsd:restriction>
                </xsd:simpleType>
              </xsd:element>
            </xsd:sequence>
          </xsd:extension>
        </xsd:complexContent>
      </xsd:complexType>
    </xsd:element>
    <xsd:element name="Additional_x0020_Information" ma:index="22" nillable="true" ma:displayName="Additional Information" ma:internalName="Additional_x0020_Informa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nder_x0020_Category xmlns="c5275d23-ea53-411f-bf2c-9ff3c27d95a0" xsi:nil="true"/>
    <Briefing_x0020_Session_x0020_Compulsory xmlns="c5275d23-ea53-411f-bf2c-9ff3c27d95a0"/>
    <Tender_x0020_Status xmlns="ec5a03c1-25cd-49ff-9168-8d9d5918efc0" xsi:nil="true"/>
    <Tender_x0020_Type xmlns="c5275d23-ea53-411f-bf2c-9ff3c27d95a0" xsi:nil="true"/>
    <KpiDescription xmlns="http://schemas.microsoft.com/sharepoint/v3" xsi:nil="true"/>
    <Tender_x0020_Number xmlns="ec5a03c1-25cd-49ff-9168-8d9d5918efc0">DID 177/11/2015</Tender_x0020_Number>
    <Expected_x0020_Date_x0020_of_x0020_Evaluation xmlns="ec5a03c1-25cd-49ff-9168-8d9d5918efc0" xsi:nil="true"/>
    <Bids_x0020_Received xmlns="ec5a03c1-25cd-49ff-9168-8d9d5918efc0">
      <Url xsi:nil="true"/>
      <Description xsi:nil="true"/>
    </Bids_x0020_Received>
    <Display_x0020_Order xmlns="ec5a03c1-25cd-49ff-9168-8d9d5918efc0">04</Display_x0020_Order>
    <Briefing_x0020_Session_x0020_Date xmlns="c5275d23-ea53-411f-bf2c-9ff3c27d95a0" xsi:nil="true"/>
    <Reason_x0020_for_x0020_Cancellation xmlns="c5275d23-ea53-411f-bf2c-9ff3c27d95a0" xsi:nil="true"/>
    <Departments xmlns="249ef51f-0539-4db4-8e7f-801c400db308" xsi:nil="true"/>
    <Closing_x0020_Date xmlns="ec5a03c1-25cd-49ff-9168-8d9d5918efc0">2016-10-24T07:02:00+00:00</Closing_x0020_Date>
    <Date_x0020_Published xmlns="c5275d23-ea53-411f-bf2c-9ff3c27d95a0" xsi:nil="true"/>
    <Additional_x0020_Information xmlns="c5275d23-ea53-411f-bf2c-9ff3c27d95a0" xsi:nil="true"/>
  </documentManagement>
</p:properties>
</file>

<file path=customXml/itemProps1.xml><?xml version="1.0" encoding="utf-8"?>
<ds:datastoreItem xmlns:ds="http://schemas.openxmlformats.org/officeDocument/2006/customXml" ds:itemID="{4E4CD1F8-9C3E-48AA-8ADD-D617AB1C1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A5511-89A1-42AC-8808-71038C81F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31CEE-314F-415A-89E5-71EE2550ADB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ADB18C8-7CD0-4166-8597-7EAE75EDD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a03c1-25cd-49ff-9168-8d9d5918efc0"/>
    <ds:schemaRef ds:uri="http://schemas.microsoft.com/sharepoint/v3"/>
    <ds:schemaRef ds:uri="249ef51f-0539-4db4-8e7f-801c400db308"/>
    <ds:schemaRef ds:uri="c5275d23-ea53-411f-bf2c-9ff3c27d9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E7ED19-BF03-4DD8-A85E-3EC4842D5073}">
  <ds:schemaRefs>
    <ds:schemaRef ds:uri="http://schemas.microsoft.com/office/2006/metadata/properties"/>
    <ds:schemaRef ds:uri="http://schemas.microsoft.com/office/infopath/2007/PartnerControls"/>
    <ds:schemaRef ds:uri="c5275d23-ea53-411f-bf2c-9ff3c27d95a0"/>
    <ds:schemaRef ds:uri="ec5a03c1-25cd-49ff-9168-8d9d5918efc0"/>
    <ds:schemaRef ds:uri="http://schemas.microsoft.com/sharepoint/v3"/>
    <ds:schemaRef ds:uri="249ef51f-0539-4db4-8e7f-801c400db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of tender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of tender</dc:title>
  <dc:creator>Mothushi Moifo</dc:creator>
  <cp:lastModifiedBy>Lehlohonolo Molesiwa</cp:lastModifiedBy>
  <cp:revision>3</cp:revision>
  <cp:lastPrinted>2025-05-19T04:43:00Z</cp:lastPrinted>
  <dcterms:created xsi:type="dcterms:W3CDTF">2025-09-19T08:15:00Z</dcterms:created>
  <dcterms:modified xsi:type="dcterms:W3CDTF">2025-09-19T08:15:00Z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0x010100FAE0B04C71ED1A48AECF576D23AAB17A</vt:lpwstr>
  </property>
</Properties>
</file>